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eastAsia" w:ascii="Times New Roman" w:hAnsi="Times New Roman" w:eastAsia="华文中宋" w:cs="Times New Roman"/>
          <w:color w:val="000000"/>
          <w:sz w:val="36"/>
          <w:szCs w:val="36"/>
        </w:rPr>
      </w:pPr>
      <w:bookmarkStart w:id="0" w:name="_GoBack"/>
      <w:r>
        <w:rPr>
          <w:rFonts w:hint="eastAsia" w:ascii="Times New Roman" w:hAnsi="Times New Roman" w:eastAsia="华文中宋" w:cs="Times New Roman"/>
          <w:color w:val="000000"/>
          <w:sz w:val="36"/>
          <w:szCs w:val="36"/>
        </w:rPr>
        <w:t>2022年天津市宁河区疾病预防控制中心公开招聘</w:t>
      </w:r>
    </w:p>
    <w:p>
      <w:pPr>
        <w:spacing w:line="580" w:lineRule="exact"/>
        <w:jc w:val="center"/>
        <w:rPr>
          <w:rFonts w:ascii="华文中宋" w:hAnsi="华文中宋" w:eastAsia="华文中宋" w:cs="华文中宋"/>
          <w:color w:val="000000"/>
          <w:sz w:val="36"/>
          <w:szCs w:val="36"/>
        </w:rPr>
      </w:pPr>
      <w:r>
        <w:rPr>
          <w:rFonts w:hint="eastAsia" w:ascii="Times New Roman" w:hAnsi="Times New Roman" w:eastAsia="华文中宋" w:cs="Times New Roman"/>
          <w:color w:val="000000"/>
          <w:sz w:val="36"/>
          <w:szCs w:val="36"/>
        </w:rPr>
        <w:t>专业技术人员</w:t>
      </w:r>
      <w:r>
        <w:rPr>
          <w:rFonts w:hint="eastAsia" w:ascii="Times New Roman" w:hAnsi="Times New Roman" w:eastAsia="华文中宋" w:cs="Times New Roman"/>
          <w:color w:val="000000"/>
          <w:sz w:val="36"/>
          <w:szCs w:val="36"/>
          <w:lang w:eastAsia="zh-CN"/>
        </w:rPr>
        <w:t>考试</w:t>
      </w:r>
      <w:r>
        <w:rPr>
          <w:rFonts w:ascii="Times New Roman" w:hAnsi="Times New Roman" w:eastAsia="华文中宋" w:cs="Times New Roman"/>
          <w:color w:val="000000"/>
          <w:sz w:val="36"/>
          <w:szCs w:val="36"/>
        </w:rPr>
        <w:t>考生疫情防控须知</w:t>
      </w:r>
      <w:bookmarkEnd w:id="0"/>
    </w:p>
    <w:p>
      <w:pPr>
        <w:spacing w:line="580" w:lineRule="exact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80" w:lineRule="exact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根据国家和天津市新冠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病毒感染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疫情防控工作相关要求，现将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2022年天津市宁河区疾病预防控制中心公开招聘专业技术人员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考试有关事项提示如下，请广大考生主动配合，并按要求遵照执行：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一、</w:t>
      </w:r>
      <w:r>
        <w:rPr>
          <w:rFonts w:ascii="Times New Roman" w:hAnsi="Times New Roman" w:eastAsia="仿宋_GB2312" w:cs="Times New Roman"/>
          <w:sz w:val="32"/>
          <w:szCs w:val="32"/>
        </w:rPr>
        <w:t>考生须严格遵守我市疫情防控的各项要求，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强化自我健康“第一责任人”的意识和责任，自觉</w:t>
      </w:r>
      <w:r>
        <w:rPr>
          <w:rFonts w:eastAsia="仿宋_GB2312"/>
          <w:sz w:val="32"/>
          <w:szCs w:val="32"/>
        </w:rPr>
        <w:t>做好自我健康管理。</w:t>
      </w:r>
      <w:r>
        <w:rPr>
          <w:rFonts w:ascii="Times New Roman" w:hAnsi="Times New Roman" w:eastAsia="仿宋_GB2312" w:cs="Times New Roman"/>
          <w:sz w:val="32"/>
          <w:szCs w:val="32"/>
        </w:rPr>
        <w:t>外地来（返）津考生，如在外住宿，选择单人单间住宿，不到人员聚集场所活动。从住宿酒店到考场往返避免乘坐公共交通工具，途中严格做好个人防护。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二、考生须遵守考点疫情防控相关规定，积极配合测温等健康检查工作，如遇突发情况须听从考点工作人员安排。</w:t>
      </w:r>
    </w:p>
    <w:p>
      <w:pPr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三、考试当日考生应预留充足的时间，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考前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0分钟到达考场，进场前接受体温检测（体温＜37.3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℃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），查验准考证、身份证，均无异常方可参加考试。</w:t>
      </w:r>
    </w:p>
    <w:p>
      <w:pPr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四、入场及考试过程中发现体温达到或超过37.3℃，或出现咳嗽、咽干、呼吸困难、呕吐、腹泻、嗅觉或味觉减退等疑似症状，视情况安排到备用隔离考场参加考试，或送往医院医治。</w:t>
      </w:r>
    </w:p>
    <w:p>
      <w:pPr>
        <w:snapToGrid w:val="0"/>
        <w:spacing w:line="588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五、</w:t>
      </w:r>
      <w:r>
        <w:rPr>
          <w:rFonts w:hint="eastAsia" w:eastAsia="仿宋_GB2312"/>
          <w:sz w:val="32"/>
          <w:szCs w:val="32"/>
        </w:rPr>
        <w:t>考生进入考场后，除核验身份外，须全程佩戴一次性医用外科或以上级别口罩，建议全程佩戴N95级别口罩。</w:t>
      </w:r>
    </w:p>
    <w:p>
      <w:pPr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六、考生须听从考场工作人员指挥，分散进入和离开考场，进、出考场或如厕时均须与他人保持1米以上距离，避免近距离接触交流。</w:t>
      </w:r>
    </w:p>
    <w:p>
      <w:pPr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七、请考生密切关注“天津医学考试网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（tjwsrc-1993）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”微信公众号、“天津卫生人才网”（www.tjwsrc.com）相关通知，及时了解相关政策信息。</w:t>
      </w:r>
    </w:p>
    <w:p>
      <w:pPr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防控疫情，人人有责。请广大考生遵守相关规定，共建共享安全健康的考试环境。</w:t>
      </w:r>
    </w:p>
    <w:p>
      <w:pPr>
        <w:snapToGrid w:val="0"/>
        <w:spacing w:line="588" w:lineRule="exact"/>
        <w:ind w:firstLine="641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napToGrid w:val="0"/>
        <w:spacing w:line="588" w:lineRule="exact"/>
        <w:ind w:firstLine="641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4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00" w:lineRule="exact"/>
      <w:jc w:val="center"/>
    </w:pPr>
    <w:r>
      <w:rPr>
        <w:color w:val="000000"/>
        <w:sz w:val="16"/>
      </w:rPr>
      <w:t>6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mNjRmYzJhZTQ2NDNhN2M3YWFlMmM2MzJmYjYzYmEifQ=="/>
  </w:docVars>
  <w:rsids>
    <w:rsidRoot w:val="00172765"/>
    <w:rsid w:val="00142E98"/>
    <w:rsid w:val="00172765"/>
    <w:rsid w:val="002F6851"/>
    <w:rsid w:val="003E6CC1"/>
    <w:rsid w:val="00401818"/>
    <w:rsid w:val="006A33B0"/>
    <w:rsid w:val="00833762"/>
    <w:rsid w:val="008D15CF"/>
    <w:rsid w:val="008F171A"/>
    <w:rsid w:val="009652FE"/>
    <w:rsid w:val="00983875"/>
    <w:rsid w:val="009C3D47"/>
    <w:rsid w:val="00A07455"/>
    <w:rsid w:val="00B31424"/>
    <w:rsid w:val="00CE6640"/>
    <w:rsid w:val="00DB26B9"/>
    <w:rsid w:val="00DD00E8"/>
    <w:rsid w:val="00E62202"/>
    <w:rsid w:val="0E807440"/>
    <w:rsid w:val="263E6D96"/>
    <w:rsid w:val="29F95A9F"/>
    <w:rsid w:val="398B061D"/>
    <w:rsid w:val="4D5E6FC5"/>
    <w:rsid w:val="59174FEA"/>
    <w:rsid w:val="6D666520"/>
    <w:rsid w:val="7E2DFC01"/>
    <w:rsid w:val="7F247C0B"/>
    <w:rsid w:val="DF7ACF6F"/>
    <w:rsid w:val="E995A5F8"/>
    <w:rsid w:val="FEDBA852"/>
    <w:rsid w:val="FEF8834E"/>
    <w:rsid w:val="FFD9F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1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8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165</Words>
  <Characters>943</Characters>
  <Lines>7</Lines>
  <Paragraphs>2</Paragraphs>
  <TotalTime>42</TotalTime>
  <ScaleCrop>false</ScaleCrop>
  <LinksUpToDate>false</LinksUpToDate>
  <CharactersWithSpaces>1106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2023-01-16T17:13:00Z</dcterms:created>
  <dc:creator>王炜</dc:creator>
  <cp:lastModifiedBy>acer</cp:lastModifiedBy>
  <cp:lastPrinted>2023-01-16T22:02:00Z</cp:lastPrinted>
  <dcterms:modified xsi:type="dcterms:W3CDTF">2023-01-19T10:30:19Z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DAA2A1FA5FD44C548EC9C851EF8F1429</vt:lpwstr>
  </property>
</Properties>
</file>