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</w:rPr>
      </w:pPr>
      <w:r>
        <w:rPr>
          <w:rFonts w:hint="eastAsia" w:eastAsia="仿宋_GB2312"/>
        </w:rPr>
        <w:t>附件3</w:t>
      </w:r>
    </w:p>
    <w:p>
      <w:pPr>
        <w:widowControl/>
        <w:jc w:val="left"/>
        <w:rPr>
          <w:rFonts w:eastAsia="仿宋_GB2312"/>
        </w:rPr>
      </w:pPr>
    </w:p>
    <w:p>
      <w:pPr>
        <w:widowControl/>
        <w:jc w:val="center"/>
        <w:rPr>
          <w:rFonts w:ascii="方正小标宋简体" w:hAnsi="华文中宋" w:eastAsia="方正小标宋简体" w:cs="华文中宋"/>
          <w:sz w:val="36"/>
        </w:rPr>
      </w:pPr>
      <w:r>
        <w:rPr>
          <w:rFonts w:hint="eastAsia" w:ascii="方正小标宋简体" w:hAnsi="华文中宋" w:eastAsia="方正小标宋简体" w:cs="华文中宋"/>
          <w:sz w:val="36"/>
        </w:rPr>
        <w:t>天津考区网上确认机构一览表</w:t>
      </w:r>
    </w:p>
    <w:p>
      <w:pPr>
        <w:widowControl/>
        <w:jc w:val="center"/>
        <w:rPr>
          <w:rFonts w:eastAsia="仿宋_GB2312"/>
        </w:rPr>
      </w:pPr>
    </w:p>
    <w:tbl>
      <w:tblPr>
        <w:tblStyle w:val="6"/>
        <w:tblW w:w="10621" w:type="dxa"/>
        <w:tblInd w:w="-9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68"/>
        <w:gridCol w:w="3519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省市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（考区）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报名地市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（考点）</w:t>
            </w: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网上确认机构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（报名点）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包含医院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提示：请考生关注天津卫生人才网（www.tjwsrc.com）网站和天津医学考试网（tjwsrc-1993）微信公众号，天津考区《报名材料真实性承诺书及单位同意报考备案表》等报名要求及相关通知会第一时间发布，请仔细阅读。</w:t>
            </w:r>
          </w:p>
        </w:tc>
        <w:tc>
          <w:tcPr>
            <w:tcW w:w="18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和平区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022-23195313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和平区卫健委所属医疗卫生机构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河北区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022-86295613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河北区卫健委所属医疗卫生机构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河东区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022-24313260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河东区卫健委所属医疗卫生机构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河西区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022-63008129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河西区卫健委所属医疗卫生机构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南开区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022-27429905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南开区卫健委所属医疗卫生机构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红桥区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022-86516269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红桥区卫健委所属医疗卫生机构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津南区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022-28562279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津南区卫健委所属医疗卫生机构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西青区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022-27395542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西青区卫健委所属医疗卫生机构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北辰区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022-26390195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北辰区卫健委所属医疗卫生机构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东丽区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022-24961760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东丽区卫健委所属医疗卫生机构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蓟州区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022-29181172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022-82829005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蓟州区卫健委所属医疗卫生机构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宝坻区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022-29241189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022-59210605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宝坻区卫健委所属医疗卫生机构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静海区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022-28942650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静海区卫健委所属医疗卫生机构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宁河区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022-69591634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宁河区卫健委所属医疗卫生机构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武清区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022-22106601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武清区卫健委所属医疗卫生机构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滨海新区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022-66580700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022-65305728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区属公办医疗卫生机构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滨海新区卫健委所属医疗卫生机构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区属社会办医机构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辖区内所有社会办医机构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高新区辖区内所有医疗机构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022-84806287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保税区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保税区辖区内所有医疗机构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022-84906296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开发区辖区内所有医疗机构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022-25203617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中新生态城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中新生态城辖区内所有医疗机构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022-67289120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第五中心医院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天津市滨海新区大港医院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天津海滨人民医院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天津医科大学总医院滨海医院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市直（非区属企事业二级以上医疗卫生机构及其他单位）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考生咨询请联系单位人事部门</w:t>
            </w: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非区属企事业二级以上医疗卫生机构及其他单位</w:t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考生咨询请联系单位人事部门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天津中医药大学第一附属医院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天津医科大学总医院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天津医科大学第二医院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天津医科大学肿瘤医院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天津医科大学朱宪彝纪念医院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天津市公安医院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天津市公安局安康医院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天津医科大学口腔医院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天津医科大学眼科医院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天津中医药大学第二附属医院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天津市第一中心医院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天津市第三中心医院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天津市天津医院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天津市南开医院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天津市第四中心医院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天津市安定医院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天津市第二人民医院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天津市海河医院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天津市中心妇产科医院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天津市儿童医院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天津市口腔医院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天津市胸科医院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天津市环湖医院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天津市第三中心医院分院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天津市第四医院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天津市疾病预防控制中心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天津市眼科医院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天津市职业病防治院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天津市中医药研究院附属医院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天津市血液中心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天津市妇女儿童保健中心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天津市急救中心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中国人民解放军第四六四医院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第九八三医院和平院区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原解放军第272医院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第九八三医院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原解放军第254医院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武警特色医学中心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中国人民武装警察部队特色医学中心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天津市肿瘤医院空港医院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天津市退役军人事务局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天津市市场和质量监督管理委员会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海洋石油总医院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天津港口医院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天津市血液病研究所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泰达国际心血管病医院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天津长芦汉沽盐场职工医院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天津铁路疾病预防控制所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天津市永久医院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天津医科大学总医院空港医院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天津市职工医院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天津铁厂职工医院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天津市泰达医院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天津市民政局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其他符合报名条件人员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62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  <w:szCs w:val="22"/>
              </w:rPr>
              <w:t>备注：为方便线上确认时准确筛选考生，考生网报时将增加“网上确认机构”填写项，考生根据自己所在医院所属选择对应的“报名地市（考点）”和“网上确认机构（报名点）”务必进行准确填写。</w:t>
            </w:r>
          </w:p>
        </w:tc>
      </w:tr>
    </w:tbl>
    <w:p>
      <w:pPr>
        <w:widowControl/>
        <w:jc w:val="left"/>
        <w:rPr>
          <w:rFonts w:eastAsia="仿宋_GB2312"/>
        </w:rPr>
      </w:pPr>
    </w:p>
    <w:p>
      <w:pPr>
        <w:widowControl/>
        <w:jc w:val="left"/>
        <w:rPr>
          <w:rFonts w:eastAsia="仿宋_GB231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1134" w:gutter="0"/>
      <w:cols w:space="720" w:num="1"/>
      <w:docGrid w:linePitch="538" w:charSpace="-36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0YWExMWNjNjhmMDVhN2E5ZDU1ZmZlMGRkMGE1OTMifQ=="/>
  </w:docVars>
  <w:rsids>
    <w:rsidRoot w:val="005868DB"/>
    <w:rsid w:val="000031E3"/>
    <w:rsid w:val="0000793C"/>
    <w:rsid w:val="00073E03"/>
    <w:rsid w:val="000B65D8"/>
    <w:rsid w:val="00112D79"/>
    <w:rsid w:val="00114527"/>
    <w:rsid w:val="001415D6"/>
    <w:rsid w:val="00262A88"/>
    <w:rsid w:val="003C1E0F"/>
    <w:rsid w:val="003F109E"/>
    <w:rsid w:val="004054B4"/>
    <w:rsid w:val="00412E39"/>
    <w:rsid w:val="00420B5E"/>
    <w:rsid w:val="00496AB6"/>
    <w:rsid w:val="004C0E4C"/>
    <w:rsid w:val="004D3DCF"/>
    <w:rsid w:val="00504D1A"/>
    <w:rsid w:val="0050686B"/>
    <w:rsid w:val="005868DB"/>
    <w:rsid w:val="00590FFB"/>
    <w:rsid w:val="00597F76"/>
    <w:rsid w:val="005B28C3"/>
    <w:rsid w:val="005D68E4"/>
    <w:rsid w:val="00633B12"/>
    <w:rsid w:val="00676737"/>
    <w:rsid w:val="006B1A72"/>
    <w:rsid w:val="006C0F64"/>
    <w:rsid w:val="007307C7"/>
    <w:rsid w:val="00780EF2"/>
    <w:rsid w:val="007B4CD0"/>
    <w:rsid w:val="00834520"/>
    <w:rsid w:val="00835E38"/>
    <w:rsid w:val="008F58CC"/>
    <w:rsid w:val="0093617F"/>
    <w:rsid w:val="009E1E75"/>
    <w:rsid w:val="009F4E21"/>
    <w:rsid w:val="00A358E5"/>
    <w:rsid w:val="00A82436"/>
    <w:rsid w:val="00A86AA1"/>
    <w:rsid w:val="00AB3D74"/>
    <w:rsid w:val="00B526F7"/>
    <w:rsid w:val="00B67A71"/>
    <w:rsid w:val="00B7637E"/>
    <w:rsid w:val="00C61015"/>
    <w:rsid w:val="00CA6473"/>
    <w:rsid w:val="00CE4E50"/>
    <w:rsid w:val="00D26971"/>
    <w:rsid w:val="00D86ACF"/>
    <w:rsid w:val="00DE0148"/>
    <w:rsid w:val="00DE1732"/>
    <w:rsid w:val="00E5233A"/>
    <w:rsid w:val="00F013CD"/>
    <w:rsid w:val="00F33C76"/>
    <w:rsid w:val="00FA6F76"/>
    <w:rsid w:val="00FD7523"/>
    <w:rsid w:val="135B335C"/>
    <w:rsid w:val="1E64654B"/>
    <w:rsid w:val="395121C8"/>
    <w:rsid w:val="3F5E240D"/>
    <w:rsid w:val="4E067654"/>
    <w:rsid w:val="65102064"/>
    <w:rsid w:val="6B80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24</Pages>
  <Words>8265</Words>
  <Characters>9271</Characters>
  <Lines>76</Lines>
  <Paragraphs>21</Paragraphs>
  <TotalTime>8</TotalTime>
  <ScaleCrop>false</ScaleCrop>
  <LinksUpToDate>false</LinksUpToDate>
  <CharactersWithSpaces>9480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2022-12-27T03:10:00Z</dcterms:created>
  <dc:creator>user</dc:creator>
  <cp:lastModifiedBy>由航</cp:lastModifiedBy>
  <dcterms:modified xsi:type="dcterms:W3CDTF">2022-12-29T07:24:36Z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97410389765143D5B7E743A6E783127E</vt:lpwstr>
  </property>
</Properties>
</file>