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/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pStyle w:val="3"/>
        <w:shd w:val="clear" w:color="auto" w:fill="auto"/>
        <w:spacing w:before="0" w:beforeLines="0" w:beforeAutospacing="0" w:after="0" w:afterLines="0" w:afterAutospacing="0" w:line="450" w:lineRule="atLeast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年天津市津南医院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编制外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合同制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天津市津南医院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WExMWNjNjhmMDVhN2E5ZDU1ZmZlMGRkMGE1OTMifQ=="/>
  </w:docVars>
  <w:rsids>
    <w:rsidRoot w:val="002C3D53"/>
    <w:rsid w:val="002C3D53"/>
    <w:rsid w:val="0C226CAB"/>
    <w:rsid w:val="16171519"/>
    <w:rsid w:val="42DC5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2022-09-27T07:25:00Z</dcterms:created>
  <dc:creator>明天</dc:creator>
  <cp:lastModifiedBy>由航</cp:lastModifiedBy>
  <cp:lastPrinted>2022-09-27T08:34:00Z</cp:lastPrinted>
  <dcterms:modified xsi:type="dcterms:W3CDTF">2022-09-30T02:27:57Z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A2901429F325435BB5D30723141248FA</vt:lpwstr>
  </property>
</Properties>
</file>