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7F9B16CC" w:rsidR="006C04D6" w:rsidRPr="00FC1FAD" w:rsidRDefault="00FF1417" w:rsidP="00B8347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B83477" w:rsidRPr="00B83477">
        <w:rPr>
          <w:rFonts w:ascii="Times New Roman" w:eastAsia="方正小标宋简体" w:hAnsi="Times New Roman" w:hint="eastAsia"/>
          <w:b/>
          <w:sz w:val="44"/>
          <w:szCs w:val="44"/>
        </w:rPr>
        <w:t>天津市医药学（协）会管理办公室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1B948123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A52330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19057D">
        <w:rPr>
          <w:rFonts w:ascii="Times New Roman" w:eastAsia="仿宋_GB2312" w:hAnsi="Times New Roman"/>
          <w:sz w:val="32"/>
          <w:szCs w:val="32"/>
        </w:rPr>
        <w:t>31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19057D">
        <w:rPr>
          <w:rFonts w:ascii="Times New Roman" w:eastAsia="仿宋_GB2312" w:hAnsi="Times New Roman"/>
          <w:sz w:val="32"/>
          <w:szCs w:val="32"/>
        </w:rPr>
        <w:t>9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19057D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EC6280D" w14:textId="77777777" w:rsidR="0019057D" w:rsidRDefault="0019057D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19057D">
        <w:rPr>
          <w:rFonts w:ascii="Times New Roman" w:eastAsia="仿宋_GB2312" w:hAnsi="Times New Roman" w:hint="eastAsia"/>
          <w:sz w:val="32"/>
          <w:szCs w:val="32"/>
        </w:rPr>
        <w:t>天津市医药学（协）会管理办公室</w:t>
      </w:r>
    </w:p>
    <w:p w14:paraId="0A4E75F0" w14:textId="18696BED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A52330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19057D">
        <w:rPr>
          <w:rFonts w:ascii="Times New Roman" w:eastAsia="仿宋_GB2312" w:hAnsi="Times New Roman"/>
          <w:sz w:val="32"/>
          <w:szCs w:val="32"/>
        </w:rPr>
        <w:t>31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8A1D" w14:textId="77777777" w:rsidR="00CA5339" w:rsidRDefault="00CA5339" w:rsidP="00A3025A">
      <w:r>
        <w:separator/>
      </w:r>
    </w:p>
  </w:endnote>
  <w:endnote w:type="continuationSeparator" w:id="0">
    <w:p w14:paraId="041BF4AC" w14:textId="77777777" w:rsidR="00CA5339" w:rsidRDefault="00CA5339" w:rsidP="00A3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5B4A" w14:textId="77777777" w:rsidR="00CA5339" w:rsidRDefault="00CA5339" w:rsidP="00A3025A">
      <w:r>
        <w:separator/>
      </w:r>
    </w:p>
  </w:footnote>
  <w:footnote w:type="continuationSeparator" w:id="0">
    <w:p w14:paraId="22DF9AD1" w14:textId="77777777" w:rsidR="00CA5339" w:rsidRDefault="00CA5339" w:rsidP="00A3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1746D8"/>
    <w:rsid w:val="0019057D"/>
    <w:rsid w:val="002272F6"/>
    <w:rsid w:val="00246F37"/>
    <w:rsid w:val="003763E8"/>
    <w:rsid w:val="004564DA"/>
    <w:rsid w:val="00495F43"/>
    <w:rsid w:val="004E3C79"/>
    <w:rsid w:val="00535D5A"/>
    <w:rsid w:val="005A6863"/>
    <w:rsid w:val="005E7A0F"/>
    <w:rsid w:val="0064270F"/>
    <w:rsid w:val="006C04D6"/>
    <w:rsid w:val="006E62F2"/>
    <w:rsid w:val="007A30F1"/>
    <w:rsid w:val="008E6A60"/>
    <w:rsid w:val="00956857"/>
    <w:rsid w:val="00A3025A"/>
    <w:rsid w:val="00A416A1"/>
    <w:rsid w:val="00A52330"/>
    <w:rsid w:val="00A53588"/>
    <w:rsid w:val="00B566D3"/>
    <w:rsid w:val="00B83477"/>
    <w:rsid w:val="00C66C28"/>
    <w:rsid w:val="00CA5339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025A"/>
    <w:rPr>
      <w:kern w:val="2"/>
      <w:sz w:val="18"/>
      <w:szCs w:val="18"/>
    </w:rPr>
  </w:style>
  <w:style w:type="paragraph" w:styleId="a5">
    <w:name w:val="footer"/>
    <w:basedOn w:val="a"/>
    <w:link w:val="a6"/>
    <w:rsid w:val="00A30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02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30</cp:revision>
  <dcterms:created xsi:type="dcterms:W3CDTF">2021-04-14T00:20:00Z</dcterms:created>
  <dcterms:modified xsi:type="dcterms:W3CDTF">2021-08-30T09:39:00Z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